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Default="006662BC">
      <w:pPr>
        <w:pStyle w:val="Title"/>
      </w:pPr>
      <w:r>
        <w:t>MAE 47</w:t>
      </w:r>
      <w:r w:rsidR="00250672">
        <w:t>8</w:t>
      </w:r>
      <w:r>
        <w:t xml:space="preserve">, </w:t>
      </w:r>
      <w:proofErr w:type="gramStart"/>
      <w:r w:rsidR="00250672">
        <w:t>Spring</w:t>
      </w:r>
      <w:proofErr w:type="gramEnd"/>
      <w:r>
        <w:t xml:space="preserve"> 201</w:t>
      </w:r>
      <w:r w:rsidR="005B669B">
        <w:t>7</w:t>
      </w:r>
    </w:p>
    <w:p w:rsidR="002024D7" w:rsidRDefault="002024D7"/>
    <w:p w:rsidR="002024D7" w:rsidRDefault="006662BC">
      <w:pPr>
        <w:rPr>
          <w:b/>
        </w:rPr>
      </w:pPr>
      <w:r>
        <w:rPr>
          <w:b/>
        </w:rPr>
        <w:t>Homework Assignment #</w:t>
      </w:r>
      <w:r w:rsidR="000C06D1">
        <w:rPr>
          <w:b/>
        </w:rPr>
        <w:t>3</w:t>
      </w:r>
    </w:p>
    <w:p w:rsidR="002024D7" w:rsidRDefault="006662BC">
      <w:pPr>
        <w:rPr>
          <w:b/>
        </w:rPr>
      </w:pPr>
      <w:r>
        <w:rPr>
          <w:b/>
        </w:rPr>
        <w:t xml:space="preserve">Due Date: </w:t>
      </w:r>
      <w:r w:rsidR="005B669B">
        <w:rPr>
          <w:b/>
        </w:rPr>
        <w:t>April</w:t>
      </w:r>
      <w:r>
        <w:rPr>
          <w:b/>
        </w:rPr>
        <w:t xml:space="preserve"> </w:t>
      </w:r>
      <w:r w:rsidR="005B669B">
        <w:rPr>
          <w:b/>
        </w:rPr>
        <w:t>4</w:t>
      </w:r>
      <w:r>
        <w:rPr>
          <w:b/>
        </w:rPr>
        <w:t>, 201</w:t>
      </w:r>
      <w:r w:rsidR="005B669B">
        <w:rPr>
          <w:b/>
        </w:rPr>
        <w:t>7</w:t>
      </w:r>
      <w:bookmarkStart w:id="0" w:name="_GoBack"/>
      <w:bookmarkEnd w:id="0"/>
    </w:p>
    <w:p w:rsidR="002024D7" w:rsidRDefault="002024D7"/>
    <w:p w:rsidR="00F1614E" w:rsidRDefault="009C43AB">
      <w:r>
        <w:t>1</w:t>
      </w:r>
      <w:r w:rsidR="006662BC">
        <w:t>. (</w:t>
      </w:r>
      <w:r w:rsidR="00B8527B">
        <w:t>10</w:t>
      </w:r>
      <w:r w:rsidR="006662BC">
        <w:t xml:space="preserve">) </w:t>
      </w:r>
      <w:r w:rsidR="0074010C">
        <w:t xml:space="preserve">A double wedge airfoil </w:t>
      </w:r>
      <w:r w:rsidR="002C55B9">
        <w:t>has a chord length of 12 inches, a wedge angle of 0.1 radians, and an angle of attack of 0.2 radians</w:t>
      </w:r>
      <w:r w:rsidR="00AF2812">
        <w:t>.</w:t>
      </w:r>
      <w:r w:rsidR="0030154D">
        <w:t xml:space="preserve"> Its Mach number is 2.</w:t>
      </w:r>
      <w:r w:rsidR="00AF2812">
        <w:t xml:space="preserve"> What is its moment coefficient? What is the location of its center of pressure (compared to its center of gravity)?</w:t>
      </w:r>
    </w:p>
    <w:p w:rsidR="002024D7" w:rsidRDefault="002024D7" w:rsidP="00B07C8E"/>
    <w:p w:rsidR="00DA6660" w:rsidRPr="00B8527B" w:rsidRDefault="002E51F5" w:rsidP="00DA6660">
      <w:r>
        <w:t>2</w:t>
      </w:r>
      <w:r w:rsidR="00441C49">
        <w:t>.  (</w:t>
      </w:r>
      <w:r w:rsidR="00B8527B">
        <w:t>10</w:t>
      </w:r>
      <w:r w:rsidR="00441C49">
        <w:t xml:space="preserve">) </w:t>
      </w:r>
      <w:r w:rsidR="00C36D3B">
        <w:t xml:space="preserve">A rectangular planform, symmetric double-wedge wing moves through air at 30,000 </w:t>
      </w:r>
      <w:proofErr w:type="spellStart"/>
      <w:r w:rsidR="00C36D3B">
        <w:t>ft</w:t>
      </w:r>
      <w:proofErr w:type="spellEnd"/>
      <w:r w:rsidR="00C36D3B">
        <w:t xml:space="preserve"> at M</w:t>
      </w:r>
      <w:r w:rsidR="00C36D3B" w:rsidRPr="00C36D3B">
        <w:rPr>
          <w:rFonts w:cs="Times"/>
          <w:vertAlign w:val="subscript"/>
        </w:rPr>
        <w:t>∞</w:t>
      </w:r>
      <w:r w:rsidR="00C36D3B">
        <w:rPr>
          <w:rFonts w:cs="Times"/>
        </w:rPr>
        <w:t>=2. The wedge half angle is 10°. The angle of attack is 4°. The wingspan is 12 inches and the chord is 18 inches. Assuming viscous, compressible flow, what are the normal force and the drag on the wing?</w:t>
      </w:r>
    </w:p>
    <w:sectPr w:rsidR="00DA6660" w:rsidRPr="00B85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E4D"/>
    <w:multiLevelType w:val="hybridMultilevel"/>
    <w:tmpl w:val="B0C2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06CFE"/>
    <w:multiLevelType w:val="hybridMultilevel"/>
    <w:tmpl w:val="56A421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5554C8"/>
    <w:multiLevelType w:val="hybridMultilevel"/>
    <w:tmpl w:val="5C7A11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35D03"/>
    <w:multiLevelType w:val="hybridMultilevel"/>
    <w:tmpl w:val="1A6E4B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5A2AAD"/>
    <w:multiLevelType w:val="hybridMultilevel"/>
    <w:tmpl w:val="55A0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F"/>
    <w:rsid w:val="00075F7C"/>
    <w:rsid w:val="000A4825"/>
    <w:rsid w:val="000C06D1"/>
    <w:rsid w:val="002024D7"/>
    <w:rsid w:val="00205D7D"/>
    <w:rsid w:val="00215EC9"/>
    <w:rsid w:val="00234BB9"/>
    <w:rsid w:val="00250672"/>
    <w:rsid w:val="00291E8D"/>
    <w:rsid w:val="002A5D95"/>
    <w:rsid w:val="002C55B9"/>
    <w:rsid w:val="002E51F5"/>
    <w:rsid w:val="002F0096"/>
    <w:rsid w:val="0030154D"/>
    <w:rsid w:val="003C03C4"/>
    <w:rsid w:val="00441C49"/>
    <w:rsid w:val="0045493D"/>
    <w:rsid w:val="00565DF7"/>
    <w:rsid w:val="005857C5"/>
    <w:rsid w:val="005B669B"/>
    <w:rsid w:val="005C2A9F"/>
    <w:rsid w:val="005F03FC"/>
    <w:rsid w:val="00613790"/>
    <w:rsid w:val="0063568E"/>
    <w:rsid w:val="006662BC"/>
    <w:rsid w:val="006F0438"/>
    <w:rsid w:val="0072040E"/>
    <w:rsid w:val="0074010C"/>
    <w:rsid w:val="007E01D7"/>
    <w:rsid w:val="008C3A5E"/>
    <w:rsid w:val="009008A1"/>
    <w:rsid w:val="009170B4"/>
    <w:rsid w:val="009C43AB"/>
    <w:rsid w:val="009E4204"/>
    <w:rsid w:val="00A631AB"/>
    <w:rsid w:val="00AF2812"/>
    <w:rsid w:val="00B018FF"/>
    <w:rsid w:val="00B07C8E"/>
    <w:rsid w:val="00B60251"/>
    <w:rsid w:val="00B8527B"/>
    <w:rsid w:val="00B867EF"/>
    <w:rsid w:val="00C0353B"/>
    <w:rsid w:val="00C07F98"/>
    <w:rsid w:val="00C36D3B"/>
    <w:rsid w:val="00CE21DB"/>
    <w:rsid w:val="00D458E2"/>
    <w:rsid w:val="00DA6660"/>
    <w:rsid w:val="00DB4E59"/>
    <w:rsid w:val="00E917EF"/>
    <w:rsid w:val="00EB1EAF"/>
    <w:rsid w:val="00EB21F4"/>
    <w:rsid w:val="00EC65BA"/>
    <w:rsid w:val="00ED41C0"/>
    <w:rsid w:val="00EE5CC8"/>
    <w:rsid w:val="00F1614E"/>
    <w:rsid w:val="00FA4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CommentReference">
    <w:name w:val="annotation reference"/>
    <w:rsid w:val="00CB77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CB7798"/>
    <w:rPr>
      <w:szCs w:val="24"/>
    </w:rPr>
  </w:style>
  <w:style w:type="character" w:customStyle="1" w:styleId="CommentTextChar">
    <w:name w:val="Comment Text Char"/>
    <w:link w:val="CommentText"/>
    <w:rsid w:val="00CB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779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B779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B779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40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F1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CommentReference">
    <w:name w:val="annotation reference"/>
    <w:rsid w:val="00CB77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CB7798"/>
    <w:rPr>
      <w:szCs w:val="24"/>
    </w:rPr>
  </w:style>
  <w:style w:type="character" w:customStyle="1" w:styleId="CommentTextChar">
    <w:name w:val="Comment Text Char"/>
    <w:link w:val="CommentText"/>
    <w:rsid w:val="00CB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779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B779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B779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40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F1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 476, Spring 2009</vt:lpstr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476, Spring 2009</dc:title>
  <dc:creator>Steven Raque</dc:creator>
  <cp:lastModifiedBy>Lynam</cp:lastModifiedBy>
  <cp:revision>3</cp:revision>
  <dcterms:created xsi:type="dcterms:W3CDTF">2017-03-23T14:48:00Z</dcterms:created>
  <dcterms:modified xsi:type="dcterms:W3CDTF">2017-03-23T14:49:00Z</dcterms:modified>
</cp:coreProperties>
</file>